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EA" w:rsidRPr="00195930" w:rsidRDefault="000401EA" w:rsidP="00BE2591">
      <w:pPr>
        <w:jc w:val="center"/>
        <w:rPr>
          <w:rFonts w:ascii="Verdana" w:hAnsi="Verdana"/>
          <w:sz w:val="36"/>
          <w:szCs w:val="36"/>
        </w:rPr>
      </w:pPr>
    </w:p>
    <w:p w:rsidR="000401EA" w:rsidRPr="00195930" w:rsidRDefault="000401EA" w:rsidP="00BE2591">
      <w:pPr>
        <w:jc w:val="center"/>
        <w:rPr>
          <w:rFonts w:ascii="Verdana" w:hAnsi="Verdana"/>
          <w:sz w:val="36"/>
          <w:szCs w:val="36"/>
        </w:rPr>
      </w:pPr>
    </w:p>
    <w:p w:rsidR="000401EA" w:rsidRPr="006F3BE8" w:rsidRDefault="000401EA" w:rsidP="00932E69">
      <w:pPr>
        <w:jc w:val="center"/>
        <w:rPr>
          <w:rFonts w:ascii="Verdana" w:hAnsi="Verdana"/>
          <w:sz w:val="36"/>
          <w:szCs w:val="36"/>
        </w:rPr>
      </w:pPr>
      <w:r w:rsidRPr="006F3BE8">
        <w:rPr>
          <w:rFonts w:ascii="Verdana" w:hAnsi="Verdana"/>
          <w:sz w:val="36"/>
          <w:szCs w:val="36"/>
        </w:rPr>
        <w:t>CONFÉRENCE</w:t>
      </w:r>
    </w:p>
    <w:p w:rsidR="000401EA" w:rsidRPr="006F3BE8" w:rsidRDefault="000401EA" w:rsidP="00BE2591">
      <w:pPr>
        <w:rPr>
          <w:rFonts w:ascii="Verdana" w:hAnsi="Verdana"/>
          <w:sz w:val="24"/>
          <w:szCs w:val="24"/>
        </w:rPr>
      </w:pPr>
    </w:p>
    <w:p w:rsidR="000401EA" w:rsidRPr="006F3BE8" w:rsidRDefault="000401EA" w:rsidP="00BE2591">
      <w:pPr>
        <w:jc w:val="center"/>
        <w:rPr>
          <w:rFonts w:ascii="Verdana" w:hAnsi="Verdana"/>
          <w:sz w:val="24"/>
          <w:szCs w:val="24"/>
        </w:rPr>
      </w:pPr>
      <w:r w:rsidRPr="006F3BE8">
        <w:rPr>
          <w:rFonts w:ascii="Verdana" w:hAnsi="Verdana"/>
          <w:sz w:val="24"/>
          <w:szCs w:val="24"/>
        </w:rPr>
        <w:t>présentée par</w:t>
      </w:r>
    </w:p>
    <w:p w:rsidR="000401EA" w:rsidRPr="006F3BE8" w:rsidRDefault="000401EA" w:rsidP="00BE259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0401EA" w:rsidRPr="006F3BE8" w:rsidRDefault="000401EA" w:rsidP="00322A99">
      <w:pPr>
        <w:pStyle w:val="Heading1"/>
        <w:spacing w:line="240" w:lineRule="auto"/>
        <w:jc w:val="center"/>
        <w:rPr>
          <w:rFonts w:ascii="Verdana" w:hAnsi="Verdana"/>
          <w:b/>
          <w:sz w:val="48"/>
          <w:szCs w:val="48"/>
        </w:rPr>
      </w:pPr>
      <w:r w:rsidRPr="006F3BE8">
        <w:rPr>
          <w:rFonts w:ascii="Verdana" w:hAnsi="Verdana"/>
          <w:b/>
          <w:sz w:val="48"/>
          <w:szCs w:val="48"/>
        </w:rPr>
        <w:t xml:space="preserve">Prof. </w:t>
      </w:r>
      <w:r>
        <w:rPr>
          <w:rFonts w:ascii="Verdana" w:hAnsi="Verdana"/>
          <w:b/>
          <w:sz w:val="48"/>
          <w:szCs w:val="48"/>
        </w:rPr>
        <w:t xml:space="preserve"> Philippe</w:t>
      </w:r>
      <w:r w:rsidRPr="006F3BE8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 COMPAIN</w:t>
      </w:r>
    </w:p>
    <w:p w:rsidR="000401EA" w:rsidRPr="006F3BE8" w:rsidRDefault="000401EA" w:rsidP="00322A99">
      <w:pPr>
        <w:rPr>
          <w:rFonts w:ascii="Verdana" w:hAnsi="Verdana"/>
        </w:rPr>
      </w:pPr>
    </w:p>
    <w:p w:rsidR="000401EA" w:rsidRPr="00A67F26" w:rsidRDefault="000401EA" w:rsidP="00784398">
      <w:pPr>
        <w:pStyle w:val="Heading5"/>
        <w:spacing w:line="360" w:lineRule="auto"/>
        <w:jc w:val="center"/>
        <w:rPr>
          <w:rFonts w:ascii="Verdana" w:hAnsi="Verdana"/>
          <w:color w:val="0000FF"/>
          <w:sz w:val="32"/>
          <w:szCs w:val="32"/>
        </w:rPr>
      </w:pPr>
      <w:r w:rsidRPr="00A67F26">
        <w:rPr>
          <w:rFonts w:ascii="Verdana" w:hAnsi="Verdana"/>
          <w:color w:val="0000FF"/>
          <w:sz w:val="32"/>
          <w:szCs w:val="32"/>
        </w:rPr>
        <w:t>Laboratoire de Synthèse Organique et M</w:t>
      </w:r>
      <w:r>
        <w:rPr>
          <w:rFonts w:ascii="Verdana" w:hAnsi="Verdana"/>
          <w:color w:val="0000FF"/>
          <w:sz w:val="32"/>
          <w:szCs w:val="32"/>
        </w:rPr>
        <w:t>olécules Bioactives</w:t>
      </w:r>
    </w:p>
    <w:p w:rsidR="000401EA" w:rsidRPr="00A67F26" w:rsidRDefault="000401EA" w:rsidP="00784398">
      <w:pPr>
        <w:pStyle w:val="Heading5"/>
        <w:spacing w:line="360" w:lineRule="auto"/>
        <w:jc w:val="center"/>
        <w:rPr>
          <w:color w:val="0000FF"/>
        </w:rPr>
      </w:pPr>
      <w:r>
        <w:rPr>
          <w:rFonts w:ascii="Verdana" w:hAnsi="Verdana"/>
          <w:color w:val="0000FF"/>
          <w:sz w:val="32"/>
          <w:szCs w:val="32"/>
        </w:rPr>
        <w:t xml:space="preserve">ECPM - </w:t>
      </w:r>
      <w:r w:rsidRPr="00A67F26">
        <w:rPr>
          <w:rFonts w:ascii="Verdana" w:hAnsi="Verdana"/>
          <w:color w:val="0000FF"/>
          <w:sz w:val="32"/>
          <w:szCs w:val="32"/>
        </w:rPr>
        <w:t xml:space="preserve">Université </w:t>
      </w:r>
      <w:r>
        <w:rPr>
          <w:rFonts w:ascii="Verdana" w:hAnsi="Verdana"/>
          <w:color w:val="0000FF"/>
          <w:sz w:val="32"/>
          <w:szCs w:val="32"/>
        </w:rPr>
        <w:t>de Strasbourg</w:t>
      </w:r>
    </w:p>
    <w:p w:rsidR="000401EA" w:rsidRDefault="000401EA" w:rsidP="00322A99">
      <w:pPr>
        <w:pStyle w:val="Heading5"/>
        <w:spacing w:line="360" w:lineRule="auto"/>
        <w:jc w:val="center"/>
        <w:rPr>
          <w:rFonts w:ascii="Verdana" w:hAnsi="Verdana"/>
          <w:sz w:val="36"/>
          <w:szCs w:val="36"/>
        </w:rPr>
      </w:pPr>
    </w:p>
    <w:p w:rsidR="000401EA" w:rsidRPr="00A67F26" w:rsidRDefault="000401EA" w:rsidP="00A67F26">
      <w:pPr>
        <w:rPr>
          <w:lang w:eastAsia="en-US"/>
        </w:rPr>
      </w:pPr>
    </w:p>
    <w:p w:rsidR="000401EA" w:rsidRDefault="000401EA" w:rsidP="00784398">
      <w:pPr>
        <w:spacing w:line="360" w:lineRule="auto"/>
        <w:jc w:val="center"/>
        <w:rPr>
          <w:rFonts w:ascii="Verdana" w:hAnsi="Verdana" w:cs="Courier New"/>
          <w:b/>
          <w:bCs/>
          <w:color w:val="333399"/>
          <w:sz w:val="64"/>
          <w:szCs w:val="64"/>
        </w:rPr>
      </w:pPr>
      <w:r w:rsidRPr="00671861">
        <w:rPr>
          <w:rFonts w:ascii="Verdana" w:hAnsi="Verdana" w:cs="Courier New"/>
          <w:b/>
          <w:bCs/>
          <w:color w:val="333399"/>
          <w:sz w:val="64"/>
          <w:szCs w:val="64"/>
        </w:rPr>
        <w:t>Les glycomimétiques</w:t>
      </w:r>
    </w:p>
    <w:p w:rsidR="000401EA" w:rsidRPr="00671861" w:rsidRDefault="000401EA" w:rsidP="00784398">
      <w:pPr>
        <w:spacing w:line="360" w:lineRule="auto"/>
        <w:jc w:val="center"/>
        <w:rPr>
          <w:rFonts w:ascii="Verdana" w:hAnsi="Verdana" w:cs="Courier New"/>
          <w:b/>
          <w:bCs/>
          <w:color w:val="333399"/>
          <w:sz w:val="64"/>
          <w:szCs w:val="64"/>
        </w:rPr>
      </w:pPr>
      <w:r w:rsidRPr="00671861">
        <w:rPr>
          <w:rFonts w:ascii="Verdana" w:hAnsi="Verdana" w:cs="Courier New"/>
          <w:b/>
          <w:bCs/>
          <w:color w:val="333399"/>
          <w:sz w:val="64"/>
          <w:szCs w:val="64"/>
        </w:rPr>
        <w:t>comme source d’innovation</w:t>
      </w:r>
    </w:p>
    <w:p w:rsidR="000401EA" w:rsidRPr="00671861" w:rsidRDefault="000401EA" w:rsidP="00784398">
      <w:pPr>
        <w:spacing w:line="360" w:lineRule="auto"/>
        <w:jc w:val="center"/>
        <w:rPr>
          <w:rFonts w:ascii="Verdana" w:hAnsi="Verdana"/>
          <w:b/>
          <w:color w:val="333399"/>
          <w:sz w:val="64"/>
          <w:szCs w:val="64"/>
        </w:rPr>
      </w:pPr>
      <w:r w:rsidRPr="00671861">
        <w:rPr>
          <w:rFonts w:ascii="Verdana" w:hAnsi="Verdana" w:cs="Courier New"/>
          <w:b/>
          <w:bCs/>
          <w:color w:val="333399"/>
          <w:sz w:val="64"/>
          <w:szCs w:val="64"/>
        </w:rPr>
        <w:t>en Chimie et en Biologie</w:t>
      </w:r>
    </w:p>
    <w:p w:rsidR="000401EA" w:rsidRDefault="000401EA" w:rsidP="00784398">
      <w:pPr>
        <w:spacing w:line="360" w:lineRule="auto"/>
        <w:jc w:val="center"/>
        <w:rPr>
          <w:rFonts w:ascii="Verdana" w:hAnsi="Verdana"/>
          <w:color w:val="333399"/>
          <w:sz w:val="32"/>
          <w:szCs w:val="32"/>
        </w:rPr>
      </w:pPr>
    </w:p>
    <w:p w:rsidR="000401EA" w:rsidRPr="00A67F26" w:rsidRDefault="000401EA" w:rsidP="00784398">
      <w:pPr>
        <w:spacing w:line="360" w:lineRule="auto"/>
        <w:jc w:val="center"/>
        <w:rPr>
          <w:rFonts w:ascii="Verdana" w:hAnsi="Verdana"/>
          <w:color w:val="333399"/>
          <w:sz w:val="32"/>
          <w:szCs w:val="32"/>
        </w:rPr>
      </w:pPr>
    </w:p>
    <w:p w:rsidR="000401EA" w:rsidRPr="00D23999" w:rsidRDefault="000401EA" w:rsidP="00BE2591">
      <w:pPr>
        <w:pStyle w:val="Heading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D23999">
        <w:rPr>
          <w:rFonts w:ascii="Verdana" w:hAnsi="Verdana"/>
          <w:bCs/>
          <w:sz w:val="56"/>
          <w:szCs w:val="56"/>
        </w:rPr>
        <w:t xml:space="preserve">mercredi  </w:t>
      </w:r>
      <w:r>
        <w:rPr>
          <w:rFonts w:ascii="Verdana" w:hAnsi="Verdana"/>
          <w:bCs/>
          <w:sz w:val="56"/>
          <w:szCs w:val="56"/>
        </w:rPr>
        <w:t>11  fe</w:t>
      </w:r>
      <w:r w:rsidRPr="00D23999">
        <w:rPr>
          <w:rFonts w:ascii="Verdana" w:hAnsi="Verdana"/>
          <w:bCs/>
          <w:sz w:val="56"/>
          <w:szCs w:val="56"/>
        </w:rPr>
        <w:t>v</w:t>
      </w:r>
      <w:r>
        <w:rPr>
          <w:rFonts w:ascii="Verdana" w:hAnsi="Verdana"/>
          <w:bCs/>
          <w:sz w:val="56"/>
          <w:szCs w:val="56"/>
        </w:rPr>
        <w:t>r</w:t>
      </w:r>
      <w:r w:rsidRPr="00D23999">
        <w:rPr>
          <w:rFonts w:ascii="Verdana" w:hAnsi="Verdana"/>
          <w:bCs/>
          <w:sz w:val="56"/>
          <w:szCs w:val="56"/>
        </w:rPr>
        <w:t>ier  201</w:t>
      </w:r>
      <w:r>
        <w:rPr>
          <w:rFonts w:ascii="Verdana" w:hAnsi="Verdana"/>
          <w:bCs/>
          <w:sz w:val="56"/>
          <w:szCs w:val="56"/>
        </w:rPr>
        <w:t>5</w:t>
      </w:r>
      <w:r w:rsidRPr="00D23999">
        <w:rPr>
          <w:rFonts w:ascii="Verdana" w:hAnsi="Verdana"/>
          <w:bCs/>
          <w:sz w:val="64"/>
          <w:szCs w:val="64"/>
        </w:rPr>
        <w:t xml:space="preserve">  </w:t>
      </w:r>
      <w:r w:rsidRPr="00D23999">
        <w:rPr>
          <w:rFonts w:ascii="Verdana" w:hAnsi="Verdana"/>
          <w:bCs/>
          <w:sz w:val="44"/>
          <w:szCs w:val="44"/>
        </w:rPr>
        <w:t xml:space="preserve">à </w:t>
      </w:r>
      <w:r w:rsidRPr="00D23999">
        <w:rPr>
          <w:rFonts w:ascii="Verdana" w:hAnsi="Verdana"/>
          <w:bCs/>
          <w:sz w:val="56"/>
          <w:szCs w:val="56"/>
        </w:rPr>
        <w:t xml:space="preserve"> 11 h</w:t>
      </w:r>
    </w:p>
    <w:p w:rsidR="000401EA" w:rsidRPr="00D23999" w:rsidRDefault="000401EA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0401EA" w:rsidRPr="00D23999" w:rsidRDefault="000401EA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0401EA" w:rsidRPr="00D23999" w:rsidRDefault="000401EA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0401EA" w:rsidRPr="00D23999" w:rsidRDefault="000401EA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0401EA" w:rsidRPr="00932E69" w:rsidRDefault="000401EA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0401EA" w:rsidRPr="00932E69" w:rsidRDefault="000401EA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0401EA" w:rsidRPr="00932E69" w:rsidRDefault="000401EA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0401EA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EA" w:rsidRDefault="000401EA" w:rsidP="00BE2591">
      <w:r>
        <w:separator/>
      </w:r>
    </w:p>
  </w:endnote>
  <w:endnote w:type="continuationSeparator" w:id="0">
    <w:p w:rsidR="000401EA" w:rsidRDefault="000401EA" w:rsidP="00BE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EA" w:rsidRDefault="000401EA">
    <w:pPr>
      <w:pStyle w:val="Foo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Iron-RVB.png" style="position:absolute;margin-left:411.7pt;margin-top:-30.3pt;width:116.15pt;height:59.3pt;z-index:251657728;visibility:visible">
          <v:imagedata r:id="rId1" o:title=""/>
        </v:shape>
      </w:pict>
    </w:r>
    <w:r>
      <w:rPr>
        <w:noProof/>
        <w:lang w:eastAsia="fr-FR"/>
      </w:rPr>
      <w:pict>
        <v:shape id="Image 2" o:spid="_x0000_s2050" type="#_x0000_t75" alt="icon icoa.png" style="position:absolute;margin-left:208.9pt;margin-top:-29.75pt;width:100.9pt;height:59.3pt;z-index:251658752;visibility:visible">
          <v:imagedata r:id="rId2" o:title=""/>
        </v:shape>
      </w:pict>
    </w:r>
    <w:r>
      <w:rPr>
        <w:noProof/>
        <w:lang w:eastAsia="fr-FR"/>
      </w:rPr>
      <w:pict>
        <v:shape id="Image 0" o:spid="_x0000_s2051" type="#_x0000_t75" alt="synorg.png" style="position:absolute;margin-left:-4.6pt;margin-top:-29.75pt;width:59.2pt;height:59.3pt;z-index:251656704;visibility:visible">
          <v:imagedata r:id="rId3" o:title=""/>
        </v:shape>
      </w:pict>
    </w:r>
  </w:p>
  <w:p w:rsidR="000401EA" w:rsidRDefault="000401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EA" w:rsidRDefault="000401EA" w:rsidP="00BE2591">
      <w:r>
        <w:separator/>
      </w:r>
    </w:p>
  </w:footnote>
  <w:footnote w:type="continuationSeparator" w:id="0">
    <w:p w:rsidR="000401EA" w:rsidRDefault="000401EA" w:rsidP="00BE2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591"/>
    <w:rsid w:val="00034792"/>
    <w:rsid w:val="000401EA"/>
    <w:rsid w:val="00063B64"/>
    <w:rsid w:val="00115055"/>
    <w:rsid w:val="00195930"/>
    <w:rsid w:val="001B29FE"/>
    <w:rsid w:val="002F3C84"/>
    <w:rsid w:val="00322A99"/>
    <w:rsid w:val="003766B8"/>
    <w:rsid w:val="00391AE5"/>
    <w:rsid w:val="003F2DA3"/>
    <w:rsid w:val="0044796B"/>
    <w:rsid w:val="004B3107"/>
    <w:rsid w:val="004E63C5"/>
    <w:rsid w:val="005237EE"/>
    <w:rsid w:val="005D306E"/>
    <w:rsid w:val="005F3F71"/>
    <w:rsid w:val="00671861"/>
    <w:rsid w:val="006F3BE8"/>
    <w:rsid w:val="00784398"/>
    <w:rsid w:val="00793FB7"/>
    <w:rsid w:val="007D24E6"/>
    <w:rsid w:val="00825826"/>
    <w:rsid w:val="008450B3"/>
    <w:rsid w:val="0085723D"/>
    <w:rsid w:val="008A16BF"/>
    <w:rsid w:val="00932E69"/>
    <w:rsid w:val="00951C31"/>
    <w:rsid w:val="009F1987"/>
    <w:rsid w:val="00A56DFF"/>
    <w:rsid w:val="00A621FC"/>
    <w:rsid w:val="00A67F26"/>
    <w:rsid w:val="00A75B37"/>
    <w:rsid w:val="00A95431"/>
    <w:rsid w:val="00AD63B0"/>
    <w:rsid w:val="00B40895"/>
    <w:rsid w:val="00BE02CD"/>
    <w:rsid w:val="00BE2591"/>
    <w:rsid w:val="00C85FB2"/>
    <w:rsid w:val="00CE1946"/>
    <w:rsid w:val="00CF3452"/>
    <w:rsid w:val="00D23999"/>
    <w:rsid w:val="00D6305D"/>
    <w:rsid w:val="00D87FD7"/>
    <w:rsid w:val="00D93E31"/>
    <w:rsid w:val="00DA704D"/>
    <w:rsid w:val="00E07AC9"/>
    <w:rsid w:val="00E2184C"/>
    <w:rsid w:val="00E56D28"/>
    <w:rsid w:val="00E64879"/>
    <w:rsid w:val="00E8504D"/>
    <w:rsid w:val="00EA0C35"/>
    <w:rsid w:val="00F50CFA"/>
    <w:rsid w:val="00F9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621FC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A621F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621FC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621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A621FC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21F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621FC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621FC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A621FC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A621FC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621FC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2591"/>
    <w:rPr>
      <w:rFonts w:cs="Times New Roman"/>
      <w:lang w:val="fr-FR"/>
    </w:rPr>
  </w:style>
  <w:style w:type="paragraph" w:styleId="Footer">
    <w:name w:val="footer"/>
    <w:basedOn w:val="Normal"/>
    <w:link w:val="FooterCh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2591"/>
    <w:rPr>
      <w:rFonts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paragraph" w:styleId="HTMLPreformatted">
    <w:name w:val="HTML Preformatted"/>
    <w:basedOn w:val="Normal"/>
    <w:link w:val="HTMLPreformattedChar"/>
    <w:uiPriority w:val="99"/>
    <w:locked/>
    <w:rsid w:val="00A67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B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54</Words>
  <Characters>298</Characters>
  <Application>Microsoft Office Outlook</Application>
  <DocSecurity>0</DocSecurity>
  <Lines>0</Lines>
  <Paragraphs>0</Paragraphs>
  <ScaleCrop>false</ScaleCrop>
  <Company> ICOA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rollin</cp:lastModifiedBy>
  <cp:revision>3</cp:revision>
  <cp:lastPrinted>2013-10-14T15:45:00Z</cp:lastPrinted>
  <dcterms:created xsi:type="dcterms:W3CDTF">2014-05-21T13:02:00Z</dcterms:created>
  <dcterms:modified xsi:type="dcterms:W3CDTF">2014-05-21T13:03:00Z</dcterms:modified>
</cp:coreProperties>
</file>